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7" w:rsidRPr="00F11357" w:rsidRDefault="009633B7" w:rsidP="00F11357">
      <w:pPr>
        <w:jc w:val="center"/>
        <w:rPr>
          <w:b/>
        </w:rPr>
      </w:pPr>
      <w:r w:rsidRPr="009633B7">
        <w:rPr>
          <w:b/>
        </w:rPr>
        <w:t>FOGLIO NOTIZIE</w:t>
      </w:r>
      <w:r>
        <w:rPr>
          <w:b/>
        </w:rPr>
        <w:t xml:space="preserve"> CLIENTE</w:t>
      </w:r>
    </w:p>
    <w:p w:rsidR="00F11357" w:rsidRDefault="00F1135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Nome:</w:t>
      </w:r>
      <w:r w:rsidR="00EE7B80">
        <w:t>_____________________________________________________________________________________________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Cognome:</w:t>
      </w:r>
      <w:r w:rsidR="00EE7B80">
        <w:t>_________________________________________________________________________________________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Cittadinanza:</w:t>
      </w:r>
      <w:r w:rsidR="00EE7B80">
        <w:t>_____________________________________________________________________________________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Luogo e data di nascita:</w:t>
      </w:r>
      <w:r w:rsidR="00EE7B80">
        <w:t>_________________________________________________________________________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Indirizzo:</w:t>
      </w:r>
      <w:r w:rsidR="00EE7B80">
        <w:t>_________________________________________________________________________________________</w:t>
      </w:r>
      <w:r w:rsidR="00F11357">
        <w:t>_____</w:t>
      </w:r>
    </w:p>
    <w:p w:rsidR="00EE7B80" w:rsidRDefault="00EE7B80" w:rsidP="009633B7">
      <w:pPr>
        <w:jc w:val="both"/>
      </w:pPr>
    </w:p>
    <w:p w:rsidR="00EE7B80" w:rsidRDefault="00EE7B80" w:rsidP="009633B7">
      <w:pPr>
        <w:jc w:val="both"/>
      </w:pPr>
      <w:r>
        <w:t>Indirizzo per le comunicazioni (se diverso dal precedente):________________________________</w:t>
      </w:r>
      <w:r w:rsidR="00F11357">
        <w:t>_____</w:t>
      </w:r>
    </w:p>
    <w:p w:rsidR="00EE7B80" w:rsidRDefault="00EE7B80" w:rsidP="009633B7">
      <w:pPr>
        <w:jc w:val="both"/>
      </w:pPr>
    </w:p>
    <w:p w:rsidR="00EE7B80" w:rsidRDefault="00EE7B80" w:rsidP="009633B7">
      <w:pPr>
        <w:jc w:val="both"/>
      </w:pPr>
      <w:r>
        <w:t>____________________________________________________________________________________________________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9633B7" w:rsidRPr="00EE7B80" w:rsidRDefault="009633B7" w:rsidP="00EE7B80">
      <w:pPr>
        <w:tabs>
          <w:tab w:val="right" w:pos="9632"/>
        </w:tabs>
        <w:jc w:val="both"/>
      </w:pPr>
      <w:r w:rsidRPr="00EE7B80">
        <w:t>Codice fiscale:</w:t>
      </w:r>
      <w:r w:rsidR="00EE7B80">
        <w:t>____________________________________________________________________________________</w:t>
      </w:r>
      <w:r w:rsidR="00F11357">
        <w:t>_____</w:t>
      </w:r>
      <w:r w:rsidR="00EE7B80" w:rsidRPr="00EE7B80">
        <w:tab/>
      </w:r>
    </w:p>
    <w:p w:rsidR="009633B7" w:rsidRPr="00EE7B80" w:rsidRDefault="009633B7" w:rsidP="009633B7">
      <w:pPr>
        <w:jc w:val="both"/>
      </w:pPr>
    </w:p>
    <w:p w:rsidR="009633B7" w:rsidRPr="00EE7B80" w:rsidRDefault="009633B7" w:rsidP="009633B7">
      <w:pPr>
        <w:jc w:val="both"/>
      </w:pPr>
      <w:r w:rsidRPr="00EE7B80">
        <w:t>Tel.:</w:t>
      </w:r>
      <w:r w:rsidR="00EE7B80">
        <w:t xml:space="preserve">____________________________________________________ </w:t>
      </w:r>
      <w:r w:rsidRPr="00EE7B80">
        <w:t>Cell.:</w:t>
      </w:r>
      <w:r w:rsidR="00EE7B80">
        <w:t>_____________________________________</w:t>
      </w:r>
      <w:r w:rsidR="00F11357">
        <w:t>_____</w:t>
      </w:r>
    </w:p>
    <w:p w:rsidR="009633B7" w:rsidRPr="00EE7B80" w:rsidRDefault="009633B7" w:rsidP="009633B7">
      <w:pPr>
        <w:jc w:val="both"/>
      </w:pPr>
    </w:p>
    <w:p w:rsidR="00EE7B80" w:rsidRDefault="009633B7" w:rsidP="009633B7">
      <w:pPr>
        <w:jc w:val="both"/>
      </w:pPr>
      <w:r w:rsidRPr="00EE7B80">
        <w:t>Email:</w:t>
      </w:r>
      <w:r w:rsidR="00EE7B80">
        <w:t>_____________________________________________________________________________________________</w:t>
      </w:r>
      <w:r w:rsidR="00F11357">
        <w:t>_____</w:t>
      </w:r>
    </w:p>
    <w:p w:rsidR="00EE7B80" w:rsidRDefault="00EE7B80" w:rsidP="009633B7">
      <w:pPr>
        <w:jc w:val="both"/>
      </w:pPr>
    </w:p>
    <w:p w:rsidR="009633B7" w:rsidRPr="00451298" w:rsidRDefault="00EE7B80" w:rsidP="009633B7">
      <w:pPr>
        <w:jc w:val="both"/>
        <w:rPr>
          <w:u w:val="single"/>
        </w:rPr>
      </w:pPr>
      <w:r>
        <w:t xml:space="preserve">Oggetto della controversia: </w:t>
      </w:r>
      <w:r w:rsidRPr="00451298">
        <w:t>Ricorso alla Cort</w:t>
      </w:r>
      <w:r w:rsidR="00743046">
        <w:t xml:space="preserve">e europea dei diritti dell’uomo </w:t>
      </w:r>
      <w:r w:rsidR="006759F1">
        <w:t xml:space="preserve">– caso </w:t>
      </w:r>
      <w:r w:rsidR="00083BDF">
        <w:t>Fonderie Pisano</w:t>
      </w:r>
    </w:p>
    <w:p w:rsidR="0062324C" w:rsidRDefault="0062324C" w:rsidP="009633B7">
      <w:pPr>
        <w:jc w:val="both"/>
      </w:pPr>
    </w:p>
    <w:p w:rsidR="00F11357" w:rsidRDefault="00F11357" w:rsidP="009633B7">
      <w:pPr>
        <w:jc w:val="both"/>
        <w:rPr>
          <w:rFonts w:ascii="Garamond" w:hAnsi="Garamond"/>
          <w:b/>
          <w:sz w:val="18"/>
        </w:rPr>
      </w:pPr>
    </w:p>
    <w:p w:rsidR="00246B98" w:rsidRPr="00F11357" w:rsidRDefault="00246B98" w:rsidP="009633B7">
      <w:pPr>
        <w:jc w:val="both"/>
        <w:rPr>
          <w:rFonts w:ascii="Garamond" w:hAnsi="Garamond"/>
          <w:b/>
          <w:sz w:val="22"/>
          <w:szCs w:val="22"/>
        </w:rPr>
      </w:pPr>
      <w:r w:rsidRPr="00F11357">
        <w:rPr>
          <w:rFonts w:ascii="Garamond" w:hAnsi="Garamond"/>
          <w:b/>
          <w:sz w:val="22"/>
          <w:szCs w:val="22"/>
        </w:rPr>
        <w:t xml:space="preserve">Informativa ai sensi dell’art. 13 d. </w:t>
      </w:r>
      <w:proofErr w:type="spellStart"/>
      <w:r w:rsidRPr="00F11357">
        <w:rPr>
          <w:rFonts w:ascii="Garamond" w:hAnsi="Garamond"/>
          <w:b/>
          <w:sz w:val="22"/>
          <w:szCs w:val="22"/>
        </w:rPr>
        <w:t>lgs</w:t>
      </w:r>
      <w:proofErr w:type="spellEnd"/>
      <w:r w:rsidRPr="00F11357">
        <w:rPr>
          <w:rFonts w:ascii="Garamond" w:hAnsi="Garamond"/>
          <w:b/>
          <w:sz w:val="22"/>
          <w:szCs w:val="22"/>
        </w:rPr>
        <w:t>. 196/2003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Gentile Cliente, ai sensi dell’art. 13 d.lgs. 196/2003 (di seguito T.U.), ed in relazione ai dati personali di cui </w:t>
      </w:r>
      <w:r w:rsidR="00F11357" w:rsidRPr="00F11357">
        <w:rPr>
          <w:rFonts w:ascii="Garamond" w:hAnsi="Garamond"/>
          <w:sz w:val="22"/>
          <w:szCs w:val="22"/>
        </w:rPr>
        <w:t xml:space="preserve">lo studio </w:t>
      </w:r>
      <w:r w:rsidRPr="00F11357">
        <w:rPr>
          <w:rFonts w:ascii="Garamond" w:hAnsi="Garamond"/>
          <w:sz w:val="22"/>
          <w:szCs w:val="22"/>
        </w:rPr>
        <w:t xml:space="preserve">dell’Avv. Prof. Andrea Saccucci </w:t>
      </w:r>
      <w:r w:rsidR="00F11357" w:rsidRPr="00F11357">
        <w:rPr>
          <w:rFonts w:ascii="Garamond" w:hAnsi="Garamond"/>
          <w:sz w:val="22"/>
          <w:szCs w:val="22"/>
        </w:rPr>
        <w:t xml:space="preserve">e dell’Avv. Prof. Guerino </w:t>
      </w:r>
      <w:proofErr w:type="spellStart"/>
      <w:r w:rsidR="00F11357" w:rsidRPr="00F11357">
        <w:rPr>
          <w:rFonts w:ascii="Garamond" w:hAnsi="Garamond"/>
          <w:sz w:val="22"/>
          <w:szCs w:val="22"/>
        </w:rPr>
        <w:t>Fares</w:t>
      </w:r>
      <w:proofErr w:type="spellEnd"/>
      <w:r w:rsidRPr="00F11357">
        <w:rPr>
          <w:rFonts w:ascii="Garamond" w:hAnsi="Garamond"/>
          <w:sz w:val="22"/>
          <w:szCs w:val="22"/>
        </w:rPr>
        <w:t xml:space="preserve"> </w:t>
      </w:r>
      <w:r w:rsidR="00F11357" w:rsidRPr="00F11357">
        <w:rPr>
          <w:rFonts w:ascii="Garamond" w:hAnsi="Garamond"/>
          <w:sz w:val="22"/>
          <w:szCs w:val="22"/>
        </w:rPr>
        <w:t xml:space="preserve">entrerà </w:t>
      </w:r>
      <w:r w:rsidRPr="00F11357">
        <w:rPr>
          <w:rFonts w:ascii="Garamond" w:hAnsi="Garamond"/>
          <w:sz w:val="22"/>
          <w:szCs w:val="22"/>
        </w:rPr>
        <w:t>in possesso con l’affidamento della Sua pratica, La informiamo di quanto segue: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1. </w:t>
      </w:r>
      <w:r w:rsidRPr="00F11357">
        <w:rPr>
          <w:rFonts w:ascii="Garamond" w:hAnsi="Garamond"/>
          <w:i/>
          <w:sz w:val="22"/>
          <w:szCs w:val="22"/>
        </w:rPr>
        <w:t>Finalità del trattamento dei dati</w:t>
      </w:r>
      <w:r w:rsidRPr="00F11357">
        <w:rPr>
          <w:rFonts w:ascii="Garamond" w:hAnsi="Garamond"/>
          <w:sz w:val="22"/>
          <w:szCs w:val="22"/>
        </w:rPr>
        <w:t>. Il trattamento è finalizzato unicamente alla corretta e completa esecuzione dell’incarico professionale ricevuto, sia in ambito giudiziale che in ambito stragiudiziale.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2. </w:t>
      </w:r>
      <w:r w:rsidRPr="00F11357">
        <w:rPr>
          <w:rFonts w:ascii="Garamond" w:hAnsi="Garamond"/>
          <w:i/>
          <w:sz w:val="22"/>
          <w:szCs w:val="22"/>
        </w:rPr>
        <w:t>Modalità del trattamento dei dati</w:t>
      </w:r>
      <w:r w:rsidRPr="00F11357">
        <w:rPr>
          <w:rFonts w:ascii="Garamond" w:hAnsi="Garamond"/>
          <w:sz w:val="22"/>
          <w:szCs w:val="22"/>
        </w:rPr>
        <w:t>. a) Il trattamento è realizzato per mezzo delle operazioni o complesso di operazioni indicate all’art. 4 comma 1 lett. a) T.U.: raccolta, registrazione, organizzazione, conservazione, consultazione, elaborazione, modificazione, selezione, estrazione, raffronto, utilizzo, interconnessione, blocco, comunicazione, cancellazione e dist</w:t>
      </w:r>
      <w:bookmarkStart w:id="0" w:name="_GoBack"/>
      <w:bookmarkEnd w:id="0"/>
      <w:r w:rsidRPr="00F11357">
        <w:rPr>
          <w:rFonts w:ascii="Garamond" w:hAnsi="Garamond"/>
          <w:sz w:val="22"/>
          <w:szCs w:val="22"/>
        </w:rPr>
        <w:t>ruzione dei dati. b) Le operazioni possono essere svolte con o senza l’ausilio di strumenti elettronici o comunque automatizzati. c) Il trattamento è svolto dal titolare e/o dagli incaricati del trattamento.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3. </w:t>
      </w:r>
      <w:r w:rsidRPr="00F11357">
        <w:rPr>
          <w:rFonts w:ascii="Garamond" w:hAnsi="Garamond"/>
          <w:i/>
          <w:sz w:val="22"/>
          <w:szCs w:val="22"/>
        </w:rPr>
        <w:t>Conferimento dei dati</w:t>
      </w:r>
      <w:r w:rsidRPr="00F11357">
        <w:rPr>
          <w:rFonts w:ascii="Garamond" w:hAnsi="Garamond"/>
          <w:sz w:val="22"/>
          <w:szCs w:val="22"/>
        </w:rPr>
        <w:t>. Il conferimento di dati personali comuni, sensibili e giudiziari è strettamente necessario ai fini dello svolgimento delle attività di cui al punto 1.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4. </w:t>
      </w:r>
      <w:r w:rsidRPr="00F11357">
        <w:rPr>
          <w:rFonts w:ascii="Garamond" w:hAnsi="Garamond"/>
          <w:i/>
          <w:sz w:val="22"/>
          <w:szCs w:val="22"/>
        </w:rPr>
        <w:t>Rifiuto di conferimento dei dati</w:t>
      </w:r>
      <w:r w:rsidRPr="00F11357">
        <w:rPr>
          <w:rFonts w:ascii="Garamond" w:hAnsi="Garamond"/>
          <w:sz w:val="22"/>
          <w:szCs w:val="22"/>
        </w:rPr>
        <w:t>. L’eventuale rifiuto da parte dell’interessato di conferire dati personali nel caso di cui al punto 3 comporta l’impossibilità di adempiere alle attività di cui al punto 1.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5. </w:t>
      </w:r>
      <w:r w:rsidRPr="00F11357">
        <w:rPr>
          <w:rFonts w:ascii="Garamond" w:hAnsi="Garamond"/>
          <w:i/>
          <w:sz w:val="22"/>
          <w:szCs w:val="22"/>
        </w:rPr>
        <w:t>Comunicazione dei dati</w:t>
      </w:r>
      <w:r w:rsidRPr="00F11357">
        <w:rPr>
          <w:rFonts w:ascii="Garamond" w:hAnsi="Garamond"/>
          <w:sz w:val="22"/>
          <w:szCs w:val="22"/>
        </w:rPr>
        <w:t>. I dati personali possono venire a conoscenza degli incaricati del trattamento e possono essere comunicati per le finalità di cui al punto 1 a collaboratori esterni, soggetti operanti nel settore giudiziario, alle controparti e relativi difensori, a collegi di arbitri e, in genere, a tutti quei soggetti pubblici e privati cui la comunicazione sia necessaria per il corretto adempimento delle finalità indicate nel punto 1.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6. </w:t>
      </w:r>
      <w:r w:rsidRPr="00F11357">
        <w:rPr>
          <w:rFonts w:ascii="Garamond" w:hAnsi="Garamond"/>
          <w:i/>
          <w:sz w:val="22"/>
          <w:szCs w:val="22"/>
        </w:rPr>
        <w:t>Diffusione dei dati</w:t>
      </w:r>
      <w:r w:rsidRPr="00F11357">
        <w:rPr>
          <w:rFonts w:ascii="Garamond" w:hAnsi="Garamond"/>
          <w:sz w:val="22"/>
          <w:szCs w:val="22"/>
        </w:rPr>
        <w:t>. I dati personali non sono soggetti a diffusione.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7. </w:t>
      </w:r>
      <w:r w:rsidRPr="00F11357">
        <w:rPr>
          <w:rFonts w:ascii="Garamond" w:hAnsi="Garamond"/>
          <w:i/>
          <w:sz w:val="22"/>
          <w:szCs w:val="22"/>
        </w:rPr>
        <w:t>Trasferimento dei dati all’estero</w:t>
      </w:r>
      <w:r w:rsidRPr="00F11357">
        <w:rPr>
          <w:rFonts w:ascii="Garamond" w:hAnsi="Garamond"/>
          <w:sz w:val="22"/>
          <w:szCs w:val="22"/>
        </w:rPr>
        <w:t xml:space="preserve">. I dati personali possono essere trasferiti verso Paesi dell’Unione Europea e verso Paesi terzi rispetto all’Unione Europea nell’ambito delle finalità di cui al punto 1. 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8. </w:t>
      </w:r>
      <w:r w:rsidRPr="00F11357">
        <w:rPr>
          <w:rFonts w:ascii="Garamond" w:hAnsi="Garamond"/>
          <w:i/>
          <w:sz w:val="22"/>
          <w:szCs w:val="22"/>
        </w:rPr>
        <w:t>Diritti dell’interessato</w:t>
      </w:r>
      <w:r w:rsidRPr="00F11357">
        <w:rPr>
          <w:rFonts w:ascii="Garamond" w:hAnsi="Garamond"/>
          <w:sz w:val="22"/>
          <w:szCs w:val="22"/>
        </w:rPr>
        <w:t xml:space="preserve">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</w:t>
      </w:r>
      <w:r w:rsidRPr="00F11357">
        <w:rPr>
          <w:rFonts w:ascii="Garamond" w:hAnsi="Garamond"/>
          <w:sz w:val="22"/>
          <w:szCs w:val="22"/>
        </w:rPr>
        <w:lastRenderedPageBreak/>
        <w:t xml:space="preserve">dati possono essere comunicati; l’interessato ha inoltre diritto di ottenere l’aggiornamento, la rettificazione e l’integrazione dei dati, la cancellazione, la trasformazione in forma anonima o il blocco dei dati trattati in violazione della legge; il titolare ha il diritto di opporsi, per motivi legittimi, al trattamento dei dati. 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9. </w:t>
      </w:r>
      <w:r w:rsidRPr="00F11357">
        <w:rPr>
          <w:rFonts w:ascii="Garamond" w:hAnsi="Garamond"/>
          <w:i/>
          <w:sz w:val="22"/>
          <w:szCs w:val="22"/>
        </w:rPr>
        <w:t>Titolare del trattamento</w:t>
      </w:r>
      <w:r w:rsidRPr="00F11357">
        <w:rPr>
          <w:rFonts w:ascii="Garamond" w:hAnsi="Garamond"/>
          <w:sz w:val="22"/>
          <w:szCs w:val="22"/>
        </w:rPr>
        <w:t xml:space="preserve">. Titolare del trattamento è l’Avv. </w:t>
      </w:r>
      <w:r w:rsidR="00F11357" w:rsidRPr="00F11357">
        <w:rPr>
          <w:rFonts w:ascii="Garamond" w:hAnsi="Garamond"/>
          <w:sz w:val="22"/>
          <w:szCs w:val="22"/>
        </w:rPr>
        <w:t>Prof. Andrea Saccucci</w:t>
      </w:r>
      <w:r w:rsidRPr="00F11357">
        <w:rPr>
          <w:rFonts w:ascii="Garamond" w:hAnsi="Garamond"/>
          <w:sz w:val="22"/>
          <w:szCs w:val="22"/>
        </w:rPr>
        <w:t xml:space="preserve"> con domicilio eletto in </w:t>
      </w:r>
      <w:r w:rsidR="00F11357" w:rsidRPr="00F11357">
        <w:rPr>
          <w:rFonts w:ascii="Garamond" w:hAnsi="Garamond"/>
          <w:sz w:val="22"/>
          <w:szCs w:val="22"/>
        </w:rPr>
        <w:t>Roma</w:t>
      </w:r>
      <w:r w:rsidRPr="00F11357">
        <w:rPr>
          <w:rFonts w:ascii="Garamond" w:hAnsi="Garamond"/>
          <w:sz w:val="22"/>
          <w:szCs w:val="22"/>
        </w:rPr>
        <w:t xml:space="preserve">, </w:t>
      </w:r>
      <w:r w:rsidR="00BF1D91">
        <w:rPr>
          <w:rFonts w:ascii="Garamond" w:hAnsi="Garamond"/>
          <w:sz w:val="22"/>
          <w:szCs w:val="22"/>
        </w:rPr>
        <w:t xml:space="preserve">Viale </w:t>
      </w:r>
      <w:proofErr w:type="spellStart"/>
      <w:r w:rsidR="00BF1D91">
        <w:rPr>
          <w:rFonts w:ascii="Garamond" w:hAnsi="Garamond"/>
          <w:sz w:val="22"/>
          <w:szCs w:val="22"/>
        </w:rPr>
        <w:t>Parioli</w:t>
      </w:r>
      <w:proofErr w:type="spellEnd"/>
      <w:r w:rsidR="00BF1D91">
        <w:rPr>
          <w:rFonts w:ascii="Garamond" w:hAnsi="Garamond"/>
          <w:sz w:val="22"/>
          <w:szCs w:val="22"/>
        </w:rPr>
        <w:t xml:space="preserve"> n</w:t>
      </w:r>
      <w:r w:rsidR="00F11357" w:rsidRPr="00F11357">
        <w:rPr>
          <w:rFonts w:ascii="Garamond" w:hAnsi="Garamond"/>
          <w:sz w:val="22"/>
          <w:szCs w:val="22"/>
        </w:rPr>
        <w:t>.</w:t>
      </w:r>
      <w:r w:rsidR="00BF1D91">
        <w:rPr>
          <w:rFonts w:ascii="Garamond" w:hAnsi="Garamond"/>
          <w:sz w:val="22"/>
          <w:szCs w:val="22"/>
        </w:rPr>
        <w:t>2.</w:t>
      </w: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</w:p>
    <w:p w:rsidR="00246B98" w:rsidRPr="00F11357" w:rsidRDefault="00246B98" w:rsidP="009633B7">
      <w:pPr>
        <w:jc w:val="both"/>
        <w:rPr>
          <w:rFonts w:ascii="Garamond" w:hAnsi="Garamond"/>
          <w:sz w:val="22"/>
          <w:szCs w:val="22"/>
        </w:rPr>
      </w:pPr>
      <w:r w:rsidRPr="00F11357">
        <w:rPr>
          <w:rFonts w:ascii="Garamond" w:hAnsi="Garamond"/>
          <w:sz w:val="22"/>
          <w:szCs w:val="22"/>
        </w:rPr>
        <w:t xml:space="preserve">Io sottoscritto ____________________________________ autorizzo a norma degli art. 23 e 26 T.U. </w:t>
      </w:r>
      <w:r w:rsidR="00F11357" w:rsidRPr="00F11357">
        <w:rPr>
          <w:rFonts w:ascii="Garamond" w:hAnsi="Garamond"/>
          <w:sz w:val="22"/>
          <w:szCs w:val="22"/>
        </w:rPr>
        <w:t xml:space="preserve">lo studio dell’Avv. Prof. Andrea Saccucci e dell’Avv. Prof. Guerino </w:t>
      </w:r>
      <w:proofErr w:type="spellStart"/>
      <w:r w:rsidR="00F11357" w:rsidRPr="00F11357">
        <w:rPr>
          <w:rFonts w:ascii="Garamond" w:hAnsi="Garamond"/>
          <w:sz w:val="22"/>
          <w:szCs w:val="22"/>
        </w:rPr>
        <w:t>Fares</w:t>
      </w:r>
      <w:proofErr w:type="spellEnd"/>
      <w:r w:rsidR="00F11357" w:rsidRPr="00F11357">
        <w:rPr>
          <w:rFonts w:ascii="Garamond" w:hAnsi="Garamond"/>
          <w:sz w:val="22"/>
          <w:szCs w:val="22"/>
        </w:rPr>
        <w:t xml:space="preserve"> </w:t>
      </w:r>
      <w:r w:rsidRPr="00F11357">
        <w:rPr>
          <w:rFonts w:ascii="Garamond" w:hAnsi="Garamond"/>
          <w:sz w:val="22"/>
          <w:szCs w:val="22"/>
        </w:rPr>
        <w:t>al trattamento dei miei dati personali comuni, sensibili e giudiziari.</w:t>
      </w:r>
    </w:p>
    <w:p w:rsidR="00246B98" w:rsidRDefault="00246B98" w:rsidP="009633B7">
      <w:pPr>
        <w:jc w:val="both"/>
        <w:rPr>
          <w:rFonts w:ascii="Garamond" w:hAnsi="Garamond"/>
          <w:sz w:val="20"/>
        </w:rPr>
      </w:pPr>
    </w:p>
    <w:p w:rsidR="00743046" w:rsidRDefault="00743046" w:rsidP="009633B7">
      <w:pPr>
        <w:jc w:val="both"/>
        <w:rPr>
          <w:rFonts w:ascii="Garamond" w:hAnsi="Garamond"/>
          <w:sz w:val="20"/>
        </w:rPr>
      </w:pPr>
    </w:p>
    <w:p w:rsidR="00743046" w:rsidRPr="00F11357" w:rsidRDefault="00743046" w:rsidP="00743046">
      <w:pPr>
        <w:jc w:val="both"/>
        <w:rPr>
          <w:rFonts w:ascii="Garamond" w:hAnsi="Garamond"/>
          <w:b/>
          <w:sz w:val="22"/>
          <w:szCs w:val="22"/>
        </w:rPr>
      </w:pPr>
      <w:r w:rsidRPr="00F11357">
        <w:rPr>
          <w:rFonts w:ascii="Garamond" w:hAnsi="Garamond"/>
          <w:b/>
          <w:sz w:val="22"/>
          <w:szCs w:val="22"/>
        </w:rPr>
        <w:t xml:space="preserve">Informativa </w:t>
      </w:r>
      <w:r>
        <w:rPr>
          <w:rFonts w:ascii="Garamond" w:hAnsi="Garamond"/>
          <w:b/>
          <w:sz w:val="22"/>
          <w:szCs w:val="22"/>
        </w:rPr>
        <w:t>sul ricorso alla Corte europea dei diritti dell’uomo</w:t>
      </w:r>
    </w:p>
    <w:p w:rsidR="00743046" w:rsidRDefault="00743046" w:rsidP="00743046">
      <w:pPr>
        <w:jc w:val="both"/>
        <w:rPr>
          <w:rFonts w:ascii="Garamond" w:hAnsi="Garamond"/>
          <w:sz w:val="22"/>
          <w:szCs w:val="22"/>
        </w:rPr>
      </w:pPr>
      <w:r w:rsidRPr="00743046">
        <w:rPr>
          <w:rFonts w:ascii="Garamond" w:hAnsi="Garamond"/>
          <w:sz w:val="22"/>
          <w:szCs w:val="22"/>
        </w:rPr>
        <w:t>Il Cliente dichiara di avere ricevuto adeguata e completa informazione sull’attività da svolgere e sulle prospettive delle iniziative legali intraprese e da intraprendere.</w:t>
      </w:r>
      <w:r>
        <w:rPr>
          <w:rFonts w:ascii="Garamond" w:hAnsi="Garamond"/>
          <w:sz w:val="22"/>
          <w:szCs w:val="22"/>
        </w:rPr>
        <w:t xml:space="preserve"> In particolare, il Cliente dichiara di essere stato informato sulla possibilità che il ricorso alla Corte europea dei diritti dell’uomo sia dichiarato irricevibile per manifesta infondatezza all’esito di una valutazione preliminare e sommaria da parte di un giudice unico o di un comitato di tre giudici, con decisione non motivata e non suscettibile di alcuna impugnazione.</w:t>
      </w:r>
      <w:r w:rsidRPr="00743046">
        <w:rPr>
          <w:rFonts w:ascii="Garamond" w:hAnsi="Garamond"/>
          <w:sz w:val="22"/>
          <w:szCs w:val="22"/>
        </w:rPr>
        <w:t xml:space="preserve"> </w:t>
      </w:r>
    </w:p>
    <w:p w:rsidR="00743046" w:rsidRPr="00F11357" w:rsidRDefault="00743046" w:rsidP="0074304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</w:t>
      </w:r>
      <w:r w:rsidRPr="00743046">
        <w:rPr>
          <w:rFonts w:ascii="Garamond" w:hAnsi="Garamond"/>
          <w:sz w:val="22"/>
          <w:szCs w:val="22"/>
        </w:rPr>
        <w:t xml:space="preserve"> Cliente </w:t>
      </w:r>
      <w:r>
        <w:rPr>
          <w:rFonts w:ascii="Garamond" w:hAnsi="Garamond"/>
          <w:sz w:val="22"/>
          <w:szCs w:val="22"/>
        </w:rPr>
        <w:t xml:space="preserve">saranno tempestivamente fornite </w:t>
      </w:r>
      <w:r w:rsidRPr="00743046">
        <w:rPr>
          <w:rFonts w:ascii="Garamond" w:hAnsi="Garamond"/>
          <w:sz w:val="22"/>
          <w:szCs w:val="22"/>
        </w:rPr>
        <w:t>le informazioni sull’attività svolta e sull’esito della stessa. L’espletamento dell’Incarico avverrà nel rispetto dei principi di legge e del codice deontologico forense</w:t>
      </w:r>
      <w:r w:rsidRPr="00F11357">
        <w:rPr>
          <w:rFonts w:ascii="Garamond" w:hAnsi="Garamond"/>
          <w:sz w:val="22"/>
          <w:szCs w:val="22"/>
        </w:rPr>
        <w:t>:</w:t>
      </w:r>
    </w:p>
    <w:p w:rsidR="00743046" w:rsidRPr="0062324C" w:rsidRDefault="00743046" w:rsidP="009633B7">
      <w:pPr>
        <w:jc w:val="both"/>
        <w:rPr>
          <w:rFonts w:ascii="Garamond" w:hAnsi="Garamond"/>
          <w:sz w:val="20"/>
        </w:rPr>
      </w:pPr>
    </w:p>
    <w:p w:rsidR="0062324C" w:rsidRDefault="0062324C" w:rsidP="0062324C">
      <w:pPr>
        <w:jc w:val="both"/>
      </w:pPr>
    </w:p>
    <w:p w:rsidR="0062324C" w:rsidRDefault="0062324C" w:rsidP="0062324C">
      <w:pPr>
        <w:jc w:val="both"/>
      </w:pPr>
      <w:r>
        <w:t>Luogo e data:_____________________________________________________________________________________</w:t>
      </w:r>
    </w:p>
    <w:p w:rsidR="0062324C" w:rsidRDefault="0062324C" w:rsidP="0062324C">
      <w:pPr>
        <w:jc w:val="both"/>
      </w:pPr>
    </w:p>
    <w:p w:rsidR="0062324C" w:rsidRDefault="0062324C" w:rsidP="0062324C">
      <w:pPr>
        <w:jc w:val="both"/>
        <w:rPr>
          <w:rFonts w:ascii="Garamond" w:hAnsi="Garamond"/>
          <w:b/>
          <w:sz w:val="18"/>
        </w:rPr>
      </w:pPr>
      <w:r>
        <w:t>Firma del Cliente:________________________________________________________________________________</w:t>
      </w:r>
    </w:p>
    <w:p w:rsidR="00246B98" w:rsidRDefault="00246B98" w:rsidP="009633B7">
      <w:pPr>
        <w:jc w:val="both"/>
        <w:rPr>
          <w:rFonts w:ascii="Garamond" w:hAnsi="Garamond"/>
          <w:sz w:val="20"/>
        </w:rPr>
      </w:pPr>
    </w:p>
    <w:p w:rsidR="00CE300A" w:rsidRDefault="00CE300A" w:rsidP="009633B7">
      <w:pPr>
        <w:jc w:val="both"/>
        <w:rPr>
          <w:rFonts w:ascii="Garamond" w:hAnsi="Garamond"/>
          <w:sz w:val="20"/>
        </w:rPr>
      </w:pPr>
    </w:p>
    <w:p w:rsidR="00CE300A" w:rsidRPr="00CE300A" w:rsidRDefault="00CE300A" w:rsidP="009633B7">
      <w:pPr>
        <w:jc w:val="both"/>
        <w:rPr>
          <w:rFonts w:ascii="Garamond" w:hAnsi="Garamond"/>
          <w:b/>
          <w:sz w:val="20"/>
        </w:rPr>
      </w:pPr>
    </w:p>
    <w:sectPr w:rsidR="00CE300A" w:rsidRPr="00CE300A" w:rsidSect="00F11357">
      <w:pgSz w:w="11900" w:h="16840"/>
      <w:pgMar w:top="1418" w:right="1247" w:bottom="141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7"/>
    <w:rsid w:val="00083BDF"/>
    <w:rsid w:val="002210AE"/>
    <w:rsid w:val="00246B98"/>
    <w:rsid w:val="002D0056"/>
    <w:rsid w:val="00451298"/>
    <w:rsid w:val="00586E1D"/>
    <w:rsid w:val="0062324C"/>
    <w:rsid w:val="006759F1"/>
    <w:rsid w:val="006C67C8"/>
    <w:rsid w:val="00743046"/>
    <w:rsid w:val="009633B7"/>
    <w:rsid w:val="00BA0E23"/>
    <w:rsid w:val="00BF1D91"/>
    <w:rsid w:val="00CE300A"/>
    <w:rsid w:val="00CE3DC6"/>
    <w:rsid w:val="00E65D56"/>
    <w:rsid w:val="00EE7B80"/>
    <w:rsid w:val="00F11357"/>
    <w:rsid w:val="00F71F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B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0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B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0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Saccucci</dc:creator>
  <cp:lastModifiedBy>Utente</cp:lastModifiedBy>
  <cp:revision>8</cp:revision>
  <cp:lastPrinted>2012-05-22T07:09:00Z</cp:lastPrinted>
  <dcterms:created xsi:type="dcterms:W3CDTF">2014-02-19T12:56:00Z</dcterms:created>
  <dcterms:modified xsi:type="dcterms:W3CDTF">2016-07-08T09:22:00Z</dcterms:modified>
</cp:coreProperties>
</file>